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844" w:rsidRDefault="00E22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Музыкальная литература</w:t>
      </w:r>
    </w:p>
    <w:p w:rsidR="00847B7F" w:rsidRDefault="00E22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6 класс</w:t>
      </w:r>
    </w:p>
    <w:p w:rsidR="00E22844" w:rsidRDefault="00E22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Тема: М.И. Глинка. Симфонические сочинения.</w:t>
      </w:r>
    </w:p>
    <w:p w:rsidR="00E22844" w:rsidRDefault="00E22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Симфоническая фантазия «Камаринская», Вальс - фантазия.</w:t>
      </w:r>
    </w:p>
    <w:p w:rsidR="00E22844" w:rsidRDefault="00E22844">
      <w:pPr>
        <w:rPr>
          <w:rFonts w:ascii="Times New Roman" w:hAnsi="Times New Roman" w:cs="Times New Roman"/>
          <w:sz w:val="28"/>
          <w:szCs w:val="28"/>
        </w:rPr>
      </w:pPr>
    </w:p>
    <w:p w:rsidR="00E22844" w:rsidRDefault="00E22844">
      <w:r>
        <w:rPr>
          <w:rFonts w:ascii="Times New Roman" w:hAnsi="Times New Roman" w:cs="Times New Roman"/>
          <w:sz w:val="28"/>
          <w:szCs w:val="28"/>
        </w:rPr>
        <w:t>Наиболее известные сочинения Глинки для оркестра:</w:t>
      </w:r>
      <w:r w:rsidRPr="00E22844">
        <w:t xml:space="preserve"> </w:t>
      </w:r>
    </w:p>
    <w:p w:rsidR="00E22844" w:rsidRDefault="00E22844">
      <w:pPr>
        <w:rPr>
          <w:rFonts w:ascii="Times New Roman" w:hAnsi="Times New Roman" w:cs="Times New Roman"/>
          <w:sz w:val="28"/>
          <w:szCs w:val="28"/>
        </w:rPr>
      </w:pPr>
      <w:r w:rsidRPr="00E22844">
        <w:rPr>
          <w:rFonts w:ascii="Times New Roman" w:hAnsi="Times New Roman" w:cs="Times New Roman"/>
          <w:sz w:val="28"/>
          <w:szCs w:val="28"/>
        </w:rPr>
        <w:t xml:space="preserve">Симфоническая фантазия </w:t>
      </w:r>
      <w:r>
        <w:rPr>
          <w:rFonts w:ascii="Times New Roman" w:hAnsi="Times New Roman" w:cs="Times New Roman"/>
          <w:sz w:val="28"/>
          <w:szCs w:val="28"/>
        </w:rPr>
        <w:t xml:space="preserve">«Камаринская» </w:t>
      </w:r>
    </w:p>
    <w:p w:rsidR="00E22844" w:rsidRDefault="00E22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Вальс - фантазия </w:t>
      </w:r>
    </w:p>
    <w:p w:rsidR="00E22844" w:rsidRDefault="00E22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испанские увертюры «Ночь в Мадриде», «Арагонская хота»</w:t>
      </w:r>
    </w:p>
    <w:p w:rsidR="00E22844" w:rsidRDefault="00E22844" w:rsidP="00E228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увертюра к опере «Руслан и Людмила»,</w:t>
      </w:r>
    </w:p>
    <w:p w:rsidR="00E22844" w:rsidRDefault="00E22844" w:rsidP="00E228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увертюра к опере «Иван Сусанин»</w:t>
      </w:r>
    </w:p>
    <w:p w:rsidR="00E22844" w:rsidRDefault="00E22844" w:rsidP="00E228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к трагедии «Князь Холмский»</w:t>
      </w:r>
    </w:p>
    <w:p w:rsidR="00E22844" w:rsidRDefault="00E22844" w:rsidP="00E228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B21CF" w:rsidRDefault="00415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2844">
        <w:rPr>
          <w:rFonts w:ascii="Times New Roman" w:hAnsi="Times New Roman" w:cs="Times New Roman"/>
          <w:sz w:val="28"/>
          <w:szCs w:val="28"/>
        </w:rPr>
        <w:t xml:space="preserve">Изучить тему по учебнику </w:t>
      </w:r>
      <w:proofErr w:type="spellStart"/>
      <w:r w:rsidR="00E22844">
        <w:rPr>
          <w:rFonts w:ascii="Times New Roman" w:hAnsi="Times New Roman" w:cs="Times New Roman"/>
          <w:sz w:val="28"/>
          <w:szCs w:val="28"/>
        </w:rPr>
        <w:t>Э.Смирновой</w:t>
      </w:r>
      <w:proofErr w:type="spellEnd"/>
      <w:r w:rsidR="003B21C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15275" w:rsidRDefault="00E22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прослушать </w:t>
      </w:r>
      <w:r w:rsidR="003B21CF">
        <w:rPr>
          <w:rFonts w:ascii="Times New Roman" w:hAnsi="Times New Roman" w:cs="Times New Roman"/>
          <w:sz w:val="28"/>
          <w:szCs w:val="28"/>
        </w:rPr>
        <w:t>«Камаринскую» и Вальс - фантазию</w:t>
      </w:r>
      <w:r w:rsidR="003B21CF" w:rsidRPr="003B21CF">
        <w:rPr>
          <w:rFonts w:ascii="Times New Roman" w:hAnsi="Times New Roman" w:cs="Times New Roman"/>
          <w:sz w:val="28"/>
          <w:szCs w:val="28"/>
        </w:rPr>
        <w:t>.</w:t>
      </w:r>
      <w:r w:rsidR="004152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275" w:rsidRDefault="00415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15275">
        <w:rPr>
          <w:rFonts w:ascii="Times New Roman" w:hAnsi="Times New Roman" w:cs="Times New Roman"/>
          <w:sz w:val="28"/>
          <w:szCs w:val="28"/>
        </w:rPr>
        <w:t>Вспомнить музыкальные формы - рондо и вариации.</w:t>
      </w:r>
    </w:p>
    <w:p w:rsidR="00E22844" w:rsidRDefault="00415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3.Знать строение данных произведений.</w:t>
      </w:r>
    </w:p>
    <w:p w:rsidR="00415275" w:rsidRDefault="00415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«Камаринская» написана в форме вариаций </w:t>
      </w:r>
    </w:p>
    <w:p w:rsidR="00415275" w:rsidRDefault="00415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(двойных вариаций - на две темы).</w:t>
      </w:r>
    </w:p>
    <w:p w:rsidR="00415275" w:rsidRDefault="00415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Вальс - фантазия имеет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рондообразное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строение.</w:t>
      </w:r>
    </w:p>
    <w:p w:rsidR="00415275" w:rsidRDefault="00415275">
      <w:pPr>
        <w:rPr>
          <w:rFonts w:ascii="Times New Roman" w:hAnsi="Times New Roman" w:cs="Times New Roman"/>
          <w:sz w:val="28"/>
          <w:szCs w:val="28"/>
        </w:rPr>
      </w:pP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64E43">
        <w:rPr>
          <w:rFonts w:ascii="Times New Roman" w:hAnsi="Times New Roman" w:cs="Times New Roman"/>
          <w:sz w:val="28"/>
          <w:szCs w:val="28"/>
        </w:rPr>
        <w:t>Тест: Симфоническое творчество М.И. Глинки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>1. Глинка написал: 3 симфонии, 2 симфонии, ни одной симфонии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>2. Какое симфоническое произведение не принадлежит Глинке: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 xml:space="preserve">«Арагонская хота», «Воспоминания о летней ночи в Мадриде»», «Эгмонт», «Камаринская», «Вальс-фантазия» 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>3. Хота: это песня, танец, марш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>4. «Арагонская хота» и «Воспоминания о летней ночи в Мадриде» написаны композитором под впечатлением поездки по: Франции, Испании, Германии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lastRenderedPageBreak/>
        <w:t xml:space="preserve">5. Увертюра: это заключение, вступление, антракт 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>6. Слова: «Вся русская симфоническая школа, подобно тому как весь дуб в желуде,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>заключена в симфонической фантазии «Камаринская» принадлежат: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 xml:space="preserve">М. А. Балакиреву, В. В. Стасову, П. И. Чайковскому 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 xml:space="preserve">7. Форма «Камаринской»: сонатная, рондо, двойные вариации 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>8. Вариация в переводе: «Звучащий</w:t>
      </w:r>
      <w:proofErr w:type="gramStart"/>
      <w:r w:rsidRPr="00B64E43">
        <w:rPr>
          <w:rFonts w:ascii="Times New Roman" w:hAnsi="Times New Roman" w:cs="Times New Roman"/>
          <w:sz w:val="28"/>
          <w:szCs w:val="28"/>
        </w:rPr>
        <w:t>»,  «</w:t>
      </w:r>
      <w:proofErr w:type="gramEnd"/>
      <w:r w:rsidRPr="00B64E43">
        <w:rPr>
          <w:rFonts w:ascii="Times New Roman" w:hAnsi="Times New Roman" w:cs="Times New Roman"/>
          <w:sz w:val="28"/>
          <w:szCs w:val="28"/>
        </w:rPr>
        <w:t xml:space="preserve">Различный»,  «Созвучный» 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 xml:space="preserve">9. «Вальс-фантазия» посвящен: балерине Е. И. Колосовой, Екатерине Керн, 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 xml:space="preserve">певице А.В. Неждановой 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 xml:space="preserve">10.Первая редакция вальса была написана для: фортепиано или оркестра? 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>11. Форма, в основе которой лежит рефрен, чередующийся с различными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>эпизодами: вариации, рондо, сонатная?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 xml:space="preserve">11. Форма «Вальса-фантазии»: </w:t>
      </w:r>
      <w:proofErr w:type="spellStart"/>
      <w:r w:rsidRPr="00B64E43">
        <w:rPr>
          <w:rFonts w:ascii="Times New Roman" w:hAnsi="Times New Roman" w:cs="Times New Roman"/>
          <w:sz w:val="28"/>
          <w:szCs w:val="28"/>
        </w:rPr>
        <w:t>рондообразная</w:t>
      </w:r>
      <w:proofErr w:type="spellEnd"/>
      <w:r w:rsidRPr="00B64E43">
        <w:rPr>
          <w:rFonts w:ascii="Times New Roman" w:hAnsi="Times New Roman" w:cs="Times New Roman"/>
          <w:sz w:val="28"/>
          <w:szCs w:val="28"/>
        </w:rPr>
        <w:t xml:space="preserve">, вариационная, сложная трехчастная 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  <w:r w:rsidRPr="00B64E43">
        <w:rPr>
          <w:rFonts w:ascii="Times New Roman" w:hAnsi="Times New Roman" w:cs="Times New Roman"/>
          <w:sz w:val="28"/>
          <w:szCs w:val="28"/>
        </w:rPr>
        <w:t>12. Жанр «Вальса-фантазии»: лирическая поэма, элегия, пастораль</w:t>
      </w:r>
    </w:p>
    <w:p w:rsidR="00B64E43" w:rsidRPr="00B64E43" w:rsidRDefault="00B64E43" w:rsidP="00B64E43">
      <w:pPr>
        <w:rPr>
          <w:rFonts w:ascii="Times New Roman" w:hAnsi="Times New Roman" w:cs="Times New Roman"/>
          <w:sz w:val="28"/>
          <w:szCs w:val="28"/>
        </w:rPr>
      </w:pPr>
    </w:p>
    <w:p w:rsidR="00415275" w:rsidRDefault="00415275">
      <w:pPr>
        <w:rPr>
          <w:rFonts w:ascii="Times New Roman" w:hAnsi="Times New Roman" w:cs="Times New Roman"/>
          <w:sz w:val="28"/>
          <w:szCs w:val="28"/>
        </w:rPr>
      </w:pPr>
    </w:p>
    <w:p w:rsidR="003B21CF" w:rsidRPr="00E22844" w:rsidRDefault="003B21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7.04.2020 г.</w:t>
      </w:r>
    </w:p>
    <w:sectPr w:rsidR="003B21CF" w:rsidRPr="00E22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44"/>
    <w:rsid w:val="003B21CF"/>
    <w:rsid w:val="00415275"/>
    <w:rsid w:val="00847B7F"/>
    <w:rsid w:val="00B64E43"/>
    <w:rsid w:val="00DB4427"/>
    <w:rsid w:val="00E2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F2871-43BE-456D-BBA9-06DC8F02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2020-04-07T06:09:00Z</dcterms:created>
  <dcterms:modified xsi:type="dcterms:W3CDTF">2020-04-07T06:29:00Z</dcterms:modified>
</cp:coreProperties>
</file>